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69" w:rsidRDefault="00E80827">
      <w:pPr>
        <w:spacing w:after="277" w:line="259" w:lineRule="auto"/>
        <w:ind w:left="-72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2275" cy="726452"/>
                <wp:effectExtent l="0" t="0" r="0" b="0"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275" cy="726452"/>
                          <a:chOff x="0" y="0"/>
                          <a:chExt cx="2172275" cy="72645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5800" y="21229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6969" w:rsidRDefault="00E8082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275" cy="7264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41" o:spid="_x0000_s1026" style="width:171.05pt;height:57.2pt;mso-position-horizontal-relative:char;mso-position-vertical-relative:line" coordsize="21722,72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">
                <v:rect id="Rectangle 6" o:spid="_x0000_s1027" style="position:absolute;left:6858;top:2122;width:506;height:2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A26969" w:rsidRDefault="00E8082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21722;height:7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9o0O9AAAA2gAAAA8AAABkcnMvZG93bnJldi54bWxET02LwjAQvQv+hzCCN00VXLQaRQRB2JPV&#10;XT0OydgWm0ltsrX+e3NY8Ph436tNZyvRUuNLxwom4wQEsXam5FzB+bQfzUH4gGywckwKXuRhs+73&#10;Vpga9+QjtVnIRQxhn6KCIoQ6ldLrgiz6sauJI3dzjcUQYZNL0+AzhttKTpPkS1osOTYUWNOuIH3P&#10;/qyCqf55zF4HbnHRZVfUl+pb/u6VGg667RJEoC58xP/ug1EQt8Yr8QbI9R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T2jQ70AAADaAAAADwAAAAAAAAAAAAAAAACfAgAAZHJz&#10;L2Rvd25yZXYueG1sUEsFBgAAAAAEAAQA9wAAAIkD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A26969" w:rsidRDefault="00E80827">
      <w:pPr>
        <w:spacing w:after="0" w:line="259" w:lineRule="auto"/>
        <w:ind w:left="402"/>
        <w:jc w:val="center"/>
      </w:pPr>
      <w:r>
        <w:rPr>
          <w:b/>
        </w:rPr>
        <w:t xml:space="preserve">Eastern Washington University </w:t>
      </w:r>
    </w:p>
    <w:p w:rsidR="00A26969" w:rsidRDefault="00E80827">
      <w:pPr>
        <w:spacing w:after="0" w:line="259" w:lineRule="auto"/>
        <w:ind w:left="402"/>
        <w:jc w:val="center"/>
      </w:pPr>
      <w:r>
        <w:rPr>
          <w:b/>
        </w:rPr>
        <w:t xml:space="preserve">Disability Support Services </w:t>
      </w:r>
    </w:p>
    <w:p w:rsidR="00A26969" w:rsidRDefault="00E80827">
      <w:pPr>
        <w:spacing w:after="0" w:line="259" w:lineRule="auto"/>
        <w:ind w:left="455" w:firstLine="0"/>
        <w:jc w:val="center"/>
      </w:pPr>
      <w:r>
        <w:rPr>
          <w:b/>
        </w:rPr>
        <w:t xml:space="preserve"> </w:t>
      </w:r>
    </w:p>
    <w:p w:rsidR="00A26969" w:rsidRDefault="00E80827">
      <w:pPr>
        <w:spacing w:after="0" w:line="259" w:lineRule="auto"/>
        <w:ind w:left="2004" w:firstLine="0"/>
      </w:pPr>
      <w:r>
        <w:rPr>
          <w:b/>
        </w:rPr>
        <w:t xml:space="preserve">Documentation Policy for Psychiatric Disabilities </w:t>
      </w:r>
    </w:p>
    <w:p w:rsidR="00A26969" w:rsidRDefault="00E80827">
      <w:pPr>
        <w:spacing w:after="0" w:line="259" w:lineRule="auto"/>
        <w:ind w:left="360" w:firstLine="0"/>
      </w:pPr>
      <w:r>
        <w:t xml:space="preserve"> </w:t>
      </w:r>
    </w:p>
    <w:p w:rsidR="00A26969" w:rsidRDefault="00E80827">
      <w:pPr>
        <w:ind w:left="355"/>
      </w:pPr>
      <w:r>
        <w:t>Students who are seeking support services from the Disability Support Services Office at EWU on the basis of a psychiatric disability are required to submit documentation to verify eligibility. Documentation of disability and related information will be ke</w:t>
      </w:r>
      <w:r>
        <w:t xml:space="preserve">pt in a separate file in the DSS office. The cost and responsibility for providing this documentation </w:t>
      </w:r>
      <w:r>
        <w:rPr>
          <w:b/>
        </w:rPr>
        <w:t>shall be borne by the student</w:t>
      </w:r>
      <w:r>
        <w:t xml:space="preserve">. </w:t>
      </w:r>
    </w:p>
    <w:p w:rsidR="00A26969" w:rsidRDefault="00E80827">
      <w:pPr>
        <w:spacing w:after="0" w:line="259" w:lineRule="auto"/>
        <w:ind w:left="360" w:firstLine="0"/>
      </w:pPr>
      <w:r>
        <w:t xml:space="preserve"> </w:t>
      </w:r>
    </w:p>
    <w:p w:rsidR="00A26969" w:rsidRDefault="00E80827">
      <w:pPr>
        <w:ind w:left="355"/>
      </w:pPr>
      <w:r>
        <w:t>For the purpose of this policy, a psychological/psychiatric disability is defined as an impairment of cognitive, educati</w:t>
      </w:r>
      <w:r>
        <w:t xml:space="preserve">onal and/or social functioning caused by a disorder as described in the </w:t>
      </w:r>
      <w:r>
        <w:rPr>
          <w:i/>
        </w:rPr>
        <w:t>American Psychiatric Diagnostic Statistical Manual</w:t>
      </w:r>
      <w:r>
        <w:t xml:space="preserve"> </w:t>
      </w:r>
      <w:r>
        <w:rPr>
          <w:i/>
        </w:rPr>
        <w:t>(DSM).</w:t>
      </w:r>
      <w:r>
        <w:t xml:space="preserve"> The disorders of concern here are those which might result in the impairment of a student’s chances of success at the college.</w:t>
      </w:r>
      <w:r>
        <w:t xml:space="preserve"> </w:t>
      </w:r>
      <w:r>
        <w:rPr>
          <w:b/>
        </w:rPr>
        <w:t xml:space="preserve">Information describing the certification, licensure, and/or the professional training of individuals conducting the evaluation must be provided. </w:t>
      </w:r>
    </w:p>
    <w:p w:rsidR="00A26969" w:rsidRDefault="00E80827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A26969" w:rsidRDefault="00E80827">
      <w:pPr>
        <w:ind w:left="355"/>
      </w:pPr>
      <w:r>
        <w:t xml:space="preserve">Documentation should show impact of the disability and should include: </w:t>
      </w:r>
    </w:p>
    <w:p w:rsidR="00A26969" w:rsidRDefault="00E80827">
      <w:pPr>
        <w:numPr>
          <w:ilvl w:val="0"/>
          <w:numId w:val="1"/>
        </w:numPr>
        <w:ind w:hanging="360"/>
      </w:pPr>
      <w:r>
        <w:t>Specify the nature, severity, and e</w:t>
      </w:r>
      <w:r>
        <w:t xml:space="preserve">ffect of the disability. </w:t>
      </w:r>
    </w:p>
    <w:p w:rsidR="00A26969" w:rsidRDefault="00E80827">
      <w:pPr>
        <w:numPr>
          <w:ilvl w:val="0"/>
          <w:numId w:val="1"/>
        </w:numPr>
        <w:ind w:hanging="360"/>
      </w:pPr>
      <w:r>
        <w:t xml:space="preserve">State the diagnosis in the nomenclature used by the DSM IV or successive editions. </w:t>
      </w:r>
    </w:p>
    <w:p w:rsidR="00A26969" w:rsidRDefault="00E80827">
      <w:pPr>
        <w:numPr>
          <w:ilvl w:val="0"/>
          <w:numId w:val="1"/>
        </w:numPr>
        <w:ind w:hanging="360"/>
      </w:pPr>
      <w:r>
        <w:t xml:space="preserve">Address the student’s ability to function in the college environment (e.g. ability to focus, organize one’s time, attend class, work in groups or alone, etc.). </w:t>
      </w:r>
    </w:p>
    <w:p w:rsidR="00A26969" w:rsidRDefault="00E80827">
      <w:pPr>
        <w:numPr>
          <w:ilvl w:val="0"/>
          <w:numId w:val="1"/>
        </w:numPr>
        <w:ind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9445625</wp:posOffset>
                </wp:positionV>
                <wp:extent cx="384175" cy="384175"/>
                <wp:effectExtent l="0" t="0" r="0" b="0"/>
                <wp:wrapSquare wrapText="bothSides"/>
                <wp:docPr id="542" name="Group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75" cy="384175"/>
                          <a:chOff x="0" y="0"/>
                          <a:chExt cx="384175" cy="384175"/>
                        </a:xfrm>
                      </wpg:grpSpPr>
                      <wps:wsp>
                        <wps:cNvPr id="796" name="Shape 796"/>
                        <wps:cNvSpPr/>
                        <wps:spPr>
                          <a:xfrm>
                            <a:off x="0" y="0"/>
                            <a:ext cx="384175" cy="38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175" h="384175">
                                <a:moveTo>
                                  <a:pt x="0" y="0"/>
                                </a:moveTo>
                                <a:lnTo>
                                  <a:pt x="384175" y="0"/>
                                </a:lnTo>
                                <a:lnTo>
                                  <a:pt x="384175" y="384175"/>
                                </a:lnTo>
                                <a:lnTo>
                                  <a:pt x="0" y="384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7173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3096B" id="Group 542" o:spid="_x0000_s1026" style="position:absolute;margin-left:18pt;margin-top:743.75pt;width:30.25pt;height:30.25pt;z-index:251658240;mso-position-horizontal-relative:page;mso-position-vertical-relative:page" coordsize="384175,38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">
                <v:shape id="Shape 796" o:spid="_x0000_s1027" style="position:absolute;width:384175;height:384175;visibility:visible;mso-wrap-style:square;v-text-anchor:top" coordsize="384175,38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y58QA&#10;AADcAAAADwAAAGRycy9kb3ducmV2LnhtbESPS4vCQBCE74L/YWjBi+hEwVd0FHcXQW++z02mNwmb&#10;6YmZWc3ur3cEwWNRVV9R82VtCnGjyuWWFfR7EQjixOqcUwWn47o7AeE8ssbCMin4IwfLRbMxx1jb&#10;O+/pdvCpCBB2MSrIvC9jKV2SkUHXsyVx8L5tZdAHWaVSV3gPcFPIQRSNpMGcw0KGJX1mlPwcfo2C&#10;a0deL1/jj2i4qc+76TbF/2KCSrVb9WoGwlPt3+FXe6MVjKc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sufEAAAA3AAAAA8AAAAAAAAAAAAAAAAAmAIAAGRycy9k&#10;b3ducmV2LnhtbFBLBQYAAAAABAAEAPUAAACJAwAAAAA=&#10;" path="m,l384175,r,384175l,384175,,e" fillcolor="#a71732" stroked="f" strokeweight="0">
                  <v:stroke miterlimit="83231f" joinstyle="miter"/>
                  <v:path arrowok="t" textboxrect="0,0,384175,384175"/>
                </v:shape>
                <w10:wrap type="square" anchorx="page" anchory="page"/>
              </v:group>
            </w:pict>
          </mc:Fallback>
        </mc:AlternateContent>
      </w:r>
      <w:r>
        <w:t>If medication is part of the treatment plan, describe any side effects that may interfere with</w:t>
      </w:r>
      <w:r>
        <w:t xml:space="preserve"> the academic processes. </w:t>
      </w:r>
    </w:p>
    <w:p w:rsidR="00A26969" w:rsidRDefault="00E80827">
      <w:pPr>
        <w:spacing w:after="0" w:line="259" w:lineRule="auto"/>
        <w:ind w:left="360" w:firstLine="0"/>
      </w:pPr>
      <w:r>
        <w:t xml:space="preserve"> </w:t>
      </w:r>
    </w:p>
    <w:p w:rsidR="00A26969" w:rsidRDefault="00E80827">
      <w:pPr>
        <w:ind w:left="355"/>
      </w:pPr>
      <w:r>
        <w:t xml:space="preserve">Effect of the disability on the student's ability to </w:t>
      </w:r>
      <w:proofErr w:type="gramStart"/>
      <w:r>
        <w:t>access university</w:t>
      </w:r>
      <w:proofErr w:type="gramEnd"/>
      <w:r>
        <w:t xml:space="preserve"> programs, services, and activities. Must provide sufficient data to support the particular academic adjustment requested. </w:t>
      </w:r>
    </w:p>
    <w:p w:rsidR="00A26969" w:rsidRDefault="00E80827">
      <w:pPr>
        <w:spacing w:after="0" w:line="259" w:lineRule="auto"/>
        <w:ind w:left="360" w:firstLine="0"/>
      </w:pPr>
      <w:r>
        <w:t xml:space="preserve"> </w:t>
      </w:r>
      <w:r>
        <w:tab/>
        <w:t xml:space="preserve"> </w:t>
      </w:r>
    </w:p>
    <w:p w:rsidR="00A26969" w:rsidRDefault="00E80827">
      <w:pPr>
        <w:ind w:left="355"/>
      </w:pPr>
      <w:r>
        <w:t>Suggestions for reasonable acc</w:t>
      </w:r>
      <w:r>
        <w:t>ommodations with supporting evidence can be included. The final determination for providing appropriate and reasonable accommodations rest</w:t>
      </w:r>
      <w:bookmarkStart w:id="0" w:name="_GoBack"/>
      <w:bookmarkEnd w:id="0"/>
      <w:r>
        <w:t>s with the University. The Disability Support Services office reserves the right to obtain clarification regarding the</w:t>
      </w:r>
      <w:r>
        <w:t xml:space="preserve"> documentation, if necessary. </w:t>
      </w:r>
    </w:p>
    <w:p w:rsidR="00A26969" w:rsidRDefault="00E80827">
      <w:pPr>
        <w:spacing w:after="0" w:line="259" w:lineRule="auto"/>
        <w:ind w:left="360" w:firstLine="0"/>
      </w:pPr>
      <w:r>
        <w:t xml:space="preserve"> </w:t>
      </w:r>
    </w:p>
    <w:p w:rsidR="00A26969" w:rsidRDefault="00E80827">
      <w:pPr>
        <w:ind w:left="355"/>
      </w:pPr>
      <w:r>
        <w:t xml:space="preserve">For questions or concerns contact Disability Support Services at the address below. </w:t>
      </w:r>
    </w:p>
    <w:p w:rsidR="00A26969" w:rsidRDefault="00E80827">
      <w:pPr>
        <w:spacing w:line="238" w:lineRule="auto"/>
        <w:ind w:left="360" w:right="9268" w:firstLine="0"/>
      </w:pPr>
      <w:r>
        <w:t xml:space="preserve">       </w:t>
      </w:r>
    </w:p>
    <w:p w:rsidR="00A26969" w:rsidRDefault="00E80827">
      <w:pPr>
        <w:spacing w:after="506"/>
        <w:ind w:left="355"/>
      </w:pPr>
      <w:r>
        <w:t xml:space="preserve">Revised on February 15, 2018 </w:t>
      </w:r>
    </w:p>
    <w:p w:rsidR="00A26969" w:rsidRDefault="00E80827">
      <w:pPr>
        <w:tabs>
          <w:tab w:val="center" w:pos="1769"/>
        </w:tabs>
        <w:spacing w:after="0" w:line="259" w:lineRule="auto"/>
        <w:ind w:left="0" w:firstLine="0"/>
      </w:pPr>
      <w:r>
        <w:rPr>
          <w:rFonts w:ascii="Myriad Pro" w:eastAsia="Myriad Pro" w:hAnsi="Myriad Pro" w:cs="Myriad Pro"/>
          <w:color w:val="A71732"/>
          <w:sz w:val="16"/>
        </w:rPr>
        <w:t>Disability Support Services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Myriad Pro" w:eastAsia="Myriad Pro" w:hAnsi="Myriad Pro" w:cs="Myriad Pro"/>
          <w:color w:val="A71732"/>
          <w:sz w:val="16"/>
        </w:rPr>
        <w:t xml:space="preserve"> </w:t>
      </w:r>
    </w:p>
    <w:p w:rsidR="00A26969" w:rsidRDefault="00E80827">
      <w:pPr>
        <w:spacing w:after="50" w:line="222" w:lineRule="auto"/>
        <w:ind w:left="-5"/>
      </w:pPr>
      <w:r>
        <w:rPr>
          <w:rFonts w:ascii="Myriad Pro" w:eastAsia="Myriad Pro" w:hAnsi="Myriad Pro" w:cs="Myriad Pro"/>
          <w:sz w:val="16"/>
        </w:rPr>
        <w:t xml:space="preserve">121 </w:t>
      </w:r>
      <w:proofErr w:type="spellStart"/>
      <w:r>
        <w:rPr>
          <w:rFonts w:ascii="Myriad Pro" w:eastAsia="Myriad Pro" w:hAnsi="Myriad Pro" w:cs="Myriad Pro"/>
          <w:sz w:val="16"/>
        </w:rPr>
        <w:t>Tawanka</w:t>
      </w:r>
      <w:proofErr w:type="spellEnd"/>
      <w:r>
        <w:rPr>
          <w:rFonts w:ascii="Myriad Pro" w:eastAsia="Myriad Pro" w:hAnsi="Myriad Pro" w:cs="Myriad Pro"/>
          <w:sz w:val="16"/>
        </w:rPr>
        <w:t xml:space="preserve"> Hall </w:t>
      </w:r>
      <w:r>
        <w:rPr>
          <w:rFonts w:ascii="Myriad Pro" w:eastAsia="Myriad Pro" w:hAnsi="Myriad Pro" w:cs="Myriad Pro"/>
          <w:color w:val="A71732"/>
          <w:sz w:val="16"/>
        </w:rPr>
        <w:t>o</w:t>
      </w:r>
      <w:r>
        <w:rPr>
          <w:rFonts w:ascii="Myriad Pro" w:eastAsia="Myriad Pro" w:hAnsi="Myriad Pro" w:cs="Myriad Pro"/>
          <w:sz w:val="16"/>
        </w:rPr>
        <w:t xml:space="preserve"> Cheney, WA 99004-2445</w:t>
      </w:r>
      <w:r>
        <w:rPr>
          <w:rFonts w:ascii="Myriad Pro" w:eastAsia="Myriad Pro" w:hAnsi="Myriad Pro" w:cs="Myriad Pro"/>
          <w:color w:val="A71732"/>
          <w:sz w:val="16"/>
        </w:rPr>
        <w:t xml:space="preserve"> </w:t>
      </w:r>
    </w:p>
    <w:p w:rsidR="00A26969" w:rsidRDefault="00E80827">
      <w:pPr>
        <w:spacing w:after="50" w:line="222" w:lineRule="auto"/>
        <w:ind w:left="-5" w:right="7694"/>
      </w:pPr>
      <w:r>
        <w:rPr>
          <w:rFonts w:ascii="Myriad Pro" w:eastAsia="Myriad Pro" w:hAnsi="Myriad Pro" w:cs="Myriad Pro"/>
          <w:sz w:val="16"/>
        </w:rPr>
        <w:t xml:space="preserve">509.359.6871 </w:t>
      </w:r>
      <w:r>
        <w:rPr>
          <w:rFonts w:ascii="Myriad Pro" w:eastAsia="Myriad Pro" w:hAnsi="Myriad Pro" w:cs="Myriad Pro"/>
          <w:color w:val="A71732"/>
          <w:sz w:val="16"/>
        </w:rPr>
        <w:t>o</w:t>
      </w:r>
      <w:r>
        <w:rPr>
          <w:rFonts w:ascii="Myriad Pro" w:eastAsia="Myriad Pro" w:hAnsi="Myriad Pro" w:cs="Myriad Pro"/>
          <w:sz w:val="16"/>
        </w:rPr>
        <w:t xml:space="preserve"> dss@ewu.edu</w:t>
      </w:r>
      <w:r>
        <w:rPr>
          <w:rFonts w:ascii="Myriad Pro" w:eastAsia="Myriad Pro" w:hAnsi="Myriad Pro" w:cs="Myriad Pro"/>
          <w:color w:val="6C6D70"/>
          <w:sz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A26969">
      <w:pgSz w:w="12240" w:h="15840"/>
      <w:pgMar w:top="360" w:right="147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7BB"/>
    <w:multiLevelType w:val="hybridMultilevel"/>
    <w:tmpl w:val="24BE15C4"/>
    <w:lvl w:ilvl="0" w:tplc="4B3C9E20">
      <w:start w:val="1"/>
      <w:numFmt w:val="decimal"/>
      <w:lvlText w:val="%1.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A1DE6">
      <w:start w:val="1"/>
      <w:numFmt w:val="lowerLetter"/>
      <w:lvlText w:val="%2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2476E">
      <w:start w:val="1"/>
      <w:numFmt w:val="lowerRoman"/>
      <w:lvlText w:val="%3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A840E">
      <w:start w:val="1"/>
      <w:numFmt w:val="decimal"/>
      <w:lvlText w:val="%4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CD50">
      <w:start w:val="1"/>
      <w:numFmt w:val="lowerLetter"/>
      <w:lvlText w:val="%5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FE898A">
      <w:start w:val="1"/>
      <w:numFmt w:val="lowerRoman"/>
      <w:lvlText w:val="%6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2A248">
      <w:start w:val="1"/>
      <w:numFmt w:val="decimal"/>
      <w:lvlText w:val="%7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0A98C">
      <w:start w:val="1"/>
      <w:numFmt w:val="lowerLetter"/>
      <w:lvlText w:val="%8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3C464A">
      <w:start w:val="1"/>
      <w:numFmt w:val="lowerRoman"/>
      <w:lvlText w:val="%9"/>
      <w:lvlJc w:val="left"/>
      <w:pPr>
        <w:ind w:left="68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9"/>
    <w:rsid w:val="00A26969"/>
    <w:rsid w:val="00E8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0514A8-4A7D-4339-BB35-C6D30BA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9" w:lineRule="auto"/>
      <w:ind w:left="370" w:hanging="10"/>
    </w:pPr>
    <w:rPr>
      <w:rFonts w:ascii="Georgia" w:eastAsia="Georgia" w:hAnsi="Georgia" w:cs="Georg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Eastern Washington University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Lance Kissler</dc:creator>
  <cp:keywords/>
  <cp:lastModifiedBy>Sieglock, Joetta</cp:lastModifiedBy>
  <cp:revision>2</cp:revision>
  <dcterms:created xsi:type="dcterms:W3CDTF">2018-04-11T17:15:00Z</dcterms:created>
  <dcterms:modified xsi:type="dcterms:W3CDTF">2018-04-11T17:15:00Z</dcterms:modified>
</cp:coreProperties>
</file>